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D3324" w14:textId="447C6C85" w:rsidR="001F4151" w:rsidRDefault="001F4151" w:rsidP="001F4151">
      <w:pPr>
        <w:tabs>
          <w:tab w:val="left" w:pos="851"/>
        </w:tabs>
        <w:jc w:val="center"/>
        <w:rPr>
          <w:lang w:val="es-ES"/>
        </w:rPr>
      </w:pPr>
      <w:r>
        <w:rPr>
          <w:b/>
          <w:bCs/>
          <w:sz w:val="24"/>
          <w:szCs w:val="24"/>
          <w:lang w:val="ro-RO"/>
        </w:rPr>
        <w:t>P</w:t>
      </w:r>
      <w:bookmarkStart w:id="0" w:name="_GoBack"/>
      <w:bookmarkEnd w:id="0"/>
      <w:r w:rsidRPr="003F32E3">
        <w:rPr>
          <w:b/>
          <w:bCs/>
          <w:sz w:val="24"/>
          <w:szCs w:val="24"/>
          <w:lang w:val="ro-RO"/>
        </w:rPr>
        <w:t xml:space="preserve">rocedura de </w:t>
      </w:r>
      <w:r w:rsidRPr="003F32E3">
        <w:rPr>
          <w:b/>
          <w:sz w:val="24"/>
          <w:szCs w:val="24"/>
          <w:lang w:val="ro-RO"/>
        </w:rPr>
        <w:t>tratare a reclamaţiilor şi</w:t>
      </w:r>
      <w:r>
        <w:rPr>
          <w:b/>
          <w:sz w:val="24"/>
          <w:szCs w:val="24"/>
          <w:lang w:val="ro-RO"/>
        </w:rPr>
        <w:t xml:space="preserve"> </w:t>
      </w:r>
      <w:r w:rsidRPr="003F32E3">
        <w:rPr>
          <w:b/>
          <w:sz w:val="24"/>
          <w:szCs w:val="24"/>
          <w:lang w:val="ro-RO"/>
        </w:rPr>
        <w:t>apelurilor</w:t>
      </w:r>
      <w:r w:rsidR="0084506B">
        <w:rPr>
          <w:b/>
          <w:sz w:val="24"/>
          <w:szCs w:val="24"/>
          <w:lang w:val="ro-RO"/>
        </w:rPr>
        <w:t>,</w:t>
      </w:r>
      <w:r w:rsidR="0084506B" w:rsidRPr="0084506B">
        <w:rPr>
          <w:lang w:val="es-ES"/>
        </w:rPr>
        <w:t xml:space="preserve"> </w:t>
      </w:r>
    </w:p>
    <w:p w14:paraId="06B99052" w14:textId="73F6DD1A" w:rsidR="005942BD" w:rsidRDefault="0084506B" w:rsidP="001F4151">
      <w:pPr>
        <w:tabs>
          <w:tab w:val="left" w:pos="851"/>
        </w:tabs>
        <w:jc w:val="center"/>
        <w:rPr>
          <w:b/>
          <w:sz w:val="24"/>
          <w:szCs w:val="24"/>
          <w:lang w:val="ro-RO"/>
        </w:rPr>
      </w:pPr>
      <w:r w:rsidRPr="0084506B">
        <w:rPr>
          <w:b/>
          <w:sz w:val="24"/>
          <w:szCs w:val="24"/>
          <w:lang w:val="ro-RO"/>
        </w:rPr>
        <w:t>cod: P-7.13</w:t>
      </w:r>
      <w:r>
        <w:rPr>
          <w:b/>
          <w:sz w:val="24"/>
          <w:szCs w:val="24"/>
          <w:lang w:val="ro-RO"/>
        </w:rPr>
        <w:t xml:space="preserve"> (extras)</w:t>
      </w:r>
    </w:p>
    <w:p w14:paraId="2AF3C221" w14:textId="77777777" w:rsidR="003F32E3" w:rsidRPr="003F32E3" w:rsidRDefault="003F32E3" w:rsidP="00745B7D">
      <w:pPr>
        <w:jc w:val="center"/>
        <w:rPr>
          <w:b/>
          <w:sz w:val="24"/>
          <w:szCs w:val="24"/>
          <w:lang w:val="ro-RO"/>
        </w:rPr>
      </w:pPr>
    </w:p>
    <w:p w14:paraId="104BA9D3" w14:textId="065DF166" w:rsidR="00745B7D" w:rsidRPr="00745B7D" w:rsidRDefault="00745B7D" w:rsidP="00D47080">
      <w:pPr>
        <w:tabs>
          <w:tab w:val="left" w:pos="1134"/>
        </w:tabs>
        <w:jc w:val="both"/>
        <w:rPr>
          <w:b/>
          <w:sz w:val="24"/>
          <w:szCs w:val="24"/>
          <w:lang w:val="ro-MD"/>
        </w:rPr>
      </w:pPr>
      <w:r w:rsidRPr="00745B7D">
        <w:rPr>
          <w:b/>
          <w:sz w:val="24"/>
          <w:szCs w:val="24"/>
          <w:lang w:val="ro-MD"/>
        </w:rPr>
        <w:t>Tratarea reclamaţiilor</w:t>
      </w:r>
    </w:p>
    <w:p w14:paraId="02726D18" w14:textId="14BF9359" w:rsidR="00745B7D" w:rsidRPr="00745B7D" w:rsidRDefault="00745B7D" w:rsidP="00745B7D">
      <w:pPr>
        <w:jc w:val="both"/>
        <w:rPr>
          <w:sz w:val="24"/>
          <w:szCs w:val="24"/>
          <w:lang w:val="ro-MD"/>
        </w:rPr>
      </w:pPr>
      <w:r w:rsidRPr="00745B7D">
        <w:rPr>
          <w:sz w:val="24"/>
          <w:szCs w:val="24"/>
          <w:lang w:val="ro-MD"/>
        </w:rPr>
        <w:t>Reclamațiile înaintate de către solicitanţi se depun în scris la sediul I.P. OATUCL, sau pot fi transmise prin telefon, curierat, poştă, fax, e-mail, fiind prezentate în limba de stat.</w:t>
      </w:r>
    </w:p>
    <w:p w14:paraId="6D873723" w14:textId="3AFD5406" w:rsidR="00745B7D" w:rsidRDefault="00745B7D" w:rsidP="00745B7D">
      <w:pPr>
        <w:jc w:val="both"/>
        <w:rPr>
          <w:sz w:val="24"/>
          <w:szCs w:val="24"/>
          <w:lang w:val="ro-MD"/>
        </w:rPr>
      </w:pPr>
      <w:r w:rsidRPr="00745B7D">
        <w:rPr>
          <w:sz w:val="24"/>
          <w:szCs w:val="24"/>
          <w:lang w:val="ro-MD"/>
        </w:rPr>
        <w:t>Termenul de depunere a reclamației de la data cazului privind reclamația este de 15 zile lucrătoare</w:t>
      </w:r>
      <w:r w:rsidR="008421FE">
        <w:rPr>
          <w:sz w:val="24"/>
          <w:szCs w:val="24"/>
          <w:lang w:val="ro-MD"/>
        </w:rPr>
        <w:t>.</w:t>
      </w:r>
    </w:p>
    <w:p w14:paraId="5F820A25" w14:textId="34D66EED" w:rsidR="008421FE" w:rsidRPr="008421FE" w:rsidRDefault="008421FE" w:rsidP="008421FE">
      <w:pPr>
        <w:jc w:val="both"/>
        <w:rPr>
          <w:sz w:val="24"/>
          <w:szCs w:val="24"/>
          <w:lang w:val="ro-MD"/>
        </w:rPr>
      </w:pPr>
      <w:r>
        <w:rPr>
          <w:sz w:val="24"/>
          <w:szCs w:val="24"/>
          <w:lang w:val="ro-MD"/>
        </w:rPr>
        <w:t>R</w:t>
      </w:r>
      <w:r w:rsidRPr="008421FE">
        <w:rPr>
          <w:sz w:val="24"/>
          <w:szCs w:val="24"/>
          <w:lang w:val="ro-MD"/>
        </w:rPr>
        <w:t>eclamațiile recepționate de către OCpr, în conformitate cu SM SR ISO/PAS 17003:2011 se împart în două categorii:</w:t>
      </w:r>
    </w:p>
    <w:p w14:paraId="1ACC227B" w14:textId="216A41F5" w:rsidR="008421FE" w:rsidRPr="008421FE" w:rsidRDefault="008421FE" w:rsidP="00725F93">
      <w:pPr>
        <w:ind w:firstLine="567"/>
        <w:jc w:val="both"/>
        <w:rPr>
          <w:sz w:val="24"/>
          <w:szCs w:val="24"/>
          <w:lang w:val="ro-MD"/>
        </w:rPr>
      </w:pPr>
      <w:r w:rsidRPr="008421FE">
        <w:rPr>
          <w:sz w:val="24"/>
          <w:szCs w:val="24"/>
          <w:lang w:val="ro-MD"/>
        </w:rPr>
        <w:t>-reclamații referitoare la evaluare și verificare a constanței performanței;</w:t>
      </w:r>
    </w:p>
    <w:p w14:paraId="245397E3" w14:textId="04710EE7" w:rsidR="008421FE" w:rsidRPr="008421FE" w:rsidRDefault="008421FE" w:rsidP="00725F93">
      <w:pPr>
        <w:ind w:firstLine="567"/>
        <w:jc w:val="both"/>
        <w:rPr>
          <w:sz w:val="24"/>
          <w:szCs w:val="24"/>
          <w:lang w:val="ro-MD"/>
        </w:rPr>
      </w:pPr>
      <w:r w:rsidRPr="008421FE">
        <w:rPr>
          <w:sz w:val="24"/>
          <w:szCs w:val="24"/>
          <w:lang w:val="ro-MD"/>
        </w:rPr>
        <w:t>-reclamații cu privire la calitatea serviciului prestat sau a prestării acestuia.</w:t>
      </w:r>
    </w:p>
    <w:p w14:paraId="35F692B7" w14:textId="77777777" w:rsidR="008421FE" w:rsidRPr="008421FE" w:rsidRDefault="008421FE" w:rsidP="008223D6">
      <w:pPr>
        <w:jc w:val="both"/>
        <w:rPr>
          <w:sz w:val="24"/>
          <w:szCs w:val="24"/>
          <w:lang w:val="ro-MD"/>
        </w:rPr>
      </w:pPr>
      <w:r w:rsidRPr="008421FE">
        <w:rPr>
          <w:sz w:val="24"/>
          <w:szCs w:val="24"/>
          <w:lang w:val="ro-MD"/>
        </w:rPr>
        <w:t>Pot fi reclamate următoarele activități:</w:t>
      </w:r>
    </w:p>
    <w:p w14:paraId="4F67599C" w14:textId="00555E8E" w:rsidR="008421FE" w:rsidRPr="008421FE" w:rsidRDefault="008421FE" w:rsidP="00725F93">
      <w:pPr>
        <w:ind w:firstLine="567"/>
        <w:jc w:val="both"/>
        <w:rPr>
          <w:sz w:val="24"/>
          <w:szCs w:val="24"/>
          <w:lang w:val="ro-MD"/>
        </w:rPr>
      </w:pPr>
      <w:r w:rsidRPr="008421FE">
        <w:rPr>
          <w:sz w:val="24"/>
          <w:szCs w:val="24"/>
          <w:lang w:val="ro-MD"/>
        </w:rPr>
        <w:t xml:space="preserve">-întârzieri considerate a fi nejustificate ale procesului de certificare; </w:t>
      </w:r>
    </w:p>
    <w:p w14:paraId="4AE59B6D" w14:textId="66192E9F" w:rsidR="008421FE" w:rsidRPr="008421FE" w:rsidRDefault="008421FE" w:rsidP="00725F93">
      <w:pPr>
        <w:ind w:firstLine="567"/>
        <w:jc w:val="both"/>
        <w:rPr>
          <w:sz w:val="24"/>
          <w:szCs w:val="24"/>
          <w:lang w:val="ro-MD"/>
        </w:rPr>
      </w:pPr>
      <w:r w:rsidRPr="008421FE">
        <w:rPr>
          <w:sz w:val="24"/>
          <w:szCs w:val="24"/>
          <w:lang w:val="ro-MD"/>
        </w:rPr>
        <w:t>-atitudinea și comportamentul necorespunzător față de solicitant;</w:t>
      </w:r>
    </w:p>
    <w:p w14:paraId="658871B2" w14:textId="6F1E7D13" w:rsidR="008421FE" w:rsidRPr="008421FE" w:rsidRDefault="008421FE" w:rsidP="00725F93">
      <w:pPr>
        <w:ind w:firstLine="567"/>
        <w:jc w:val="both"/>
        <w:rPr>
          <w:sz w:val="24"/>
          <w:szCs w:val="24"/>
          <w:lang w:val="ro-MD"/>
        </w:rPr>
      </w:pPr>
      <w:r w:rsidRPr="008421FE">
        <w:rPr>
          <w:sz w:val="24"/>
          <w:szCs w:val="24"/>
          <w:lang w:val="ro-MD"/>
        </w:rPr>
        <w:t xml:space="preserve">-nepăstrarea confidențialității asupra informațiilor ce privesc clientul, care solicită sau a obținut certificarea; </w:t>
      </w:r>
    </w:p>
    <w:p w14:paraId="3E7EB658" w14:textId="7FB13F07" w:rsidR="008421FE" w:rsidRPr="008421FE" w:rsidRDefault="008421FE" w:rsidP="00725F93">
      <w:pPr>
        <w:ind w:firstLine="567"/>
        <w:jc w:val="both"/>
        <w:rPr>
          <w:sz w:val="24"/>
          <w:szCs w:val="24"/>
          <w:lang w:val="ro-MD"/>
        </w:rPr>
      </w:pPr>
      <w:r w:rsidRPr="008421FE">
        <w:rPr>
          <w:sz w:val="24"/>
          <w:szCs w:val="24"/>
          <w:lang w:val="ro-MD"/>
        </w:rPr>
        <w:t>-accesul nediscriminatoriu la informațiile și procedurile de certificare;</w:t>
      </w:r>
    </w:p>
    <w:p w14:paraId="1E263167" w14:textId="4DCBFCEF" w:rsidR="008421FE" w:rsidRPr="008421FE" w:rsidRDefault="008421FE" w:rsidP="00725F93">
      <w:pPr>
        <w:ind w:firstLine="567"/>
        <w:jc w:val="both"/>
        <w:rPr>
          <w:sz w:val="24"/>
          <w:szCs w:val="24"/>
          <w:lang w:val="ro-MD"/>
        </w:rPr>
      </w:pPr>
      <w:r w:rsidRPr="008421FE">
        <w:rPr>
          <w:sz w:val="24"/>
          <w:szCs w:val="24"/>
          <w:lang w:val="ro-MD"/>
        </w:rPr>
        <w:t>-prestația generală a experților pe parcursul evaluării;</w:t>
      </w:r>
    </w:p>
    <w:p w14:paraId="65CAD498" w14:textId="7AA7C63D" w:rsidR="008421FE" w:rsidRPr="008421FE" w:rsidRDefault="008421FE" w:rsidP="00725F93">
      <w:pPr>
        <w:ind w:firstLine="567"/>
        <w:jc w:val="both"/>
        <w:rPr>
          <w:sz w:val="24"/>
          <w:szCs w:val="24"/>
          <w:lang w:val="ro-MD"/>
        </w:rPr>
      </w:pPr>
      <w:r w:rsidRPr="008421FE">
        <w:rPr>
          <w:sz w:val="24"/>
          <w:szCs w:val="24"/>
          <w:lang w:val="ro-MD"/>
        </w:rPr>
        <w:t>-alte condiții care nu sunt descrise mai sus, dar se referă la activitățile de evaluare și verificare a constanței performanței pentru care este responsabil OCpr.</w:t>
      </w:r>
      <w:r w:rsidR="00E1242D">
        <w:rPr>
          <w:sz w:val="24"/>
          <w:szCs w:val="24"/>
          <w:lang w:val="ro-MD"/>
        </w:rPr>
        <w:t xml:space="preserve"> </w:t>
      </w:r>
      <w:r w:rsidRPr="008421FE">
        <w:rPr>
          <w:sz w:val="24"/>
          <w:szCs w:val="24"/>
          <w:lang w:val="ro-MD"/>
        </w:rPr>
        <w:t>Reclamația trebuie să fie datată şi semnată de către reclamant și să cuprindă:</w:t>
      </w:r>
    </w:p>
    <w:p w14:paraId="314AC6ED" w14:textId="626B42D7" w:rsidR="008421FE" w:rsidRPr="008421FE" w:rsidRDefault="008421FE" w:rsidP="00725F93">
      <w:pPr>
        <w:ind w:firstLine="567"/>
        <w:jc w:val="both"/>
        <w:rPr>
          <w:sz w:val="24"/>
          <w:szCs w:val="24"/>
          <w:lang w:val="ro-MD"/>
        </w:rPr>
      </w:pPr>
      <w:r w:rsidRPr="008421FE">
        <w:rPr>
          <w:sz w:val="24"/>
          <w:szCs w:val="24"/>
          <w:lang w:val="ro-MD"/>
        </w:rPr>
        <w:t>-identificarea completă a reclamantului;</w:t>
      </w:r>
    </w:p>
    <w:p w14:paraId="1CBE47AB" w14:textId="47F01922" w:rsidR="008421FE" w:rsidRPr="008421FE" w:rsidRDefault="008421FE" w:rsidP="00725F93">
      <w:pPr>
        <w:ind w:firstLine="567"/>
        <w:jc w:val="both"/>
        <w:rPr>
          <w:sz w:val="24"/>
          <w:szCs w:val="24"/>
          <w:lang w:val="ro-MD"/>
        </w:rPr>
      </w:pPr>
      <w:r w:rsidRPr="008421FE">
        <w:rPr>
          <w:sz w:val="24"/>
          <w:szCs w:val="24"/>
          <w:lang w:val="ro-MD"/>
        </w:rPr>
        <w:t>-numele;</w:t>
      </w:r>
    </w:p>
    <w:p w14:paraId="4AD02F3B" w14:textId="6100FDD3" w:rsidR="008421FE" w:rsidRPr="008421FE" w:rsidRDefault="008421FE" w:rsidP="00725F93">
      <w:pPr>
        <w:ind w:firstLine="567"/>
        <w:jc w:val="both"/>
        <w:rPr>
          <w:sz w:val="24"/>
          <w:szCs w:val="24"/>
          <w:lang w:val="ro-MD"/>
        </w:rPr>
      </w:pPr>
      <w:r w:rsidRPr="008421FE">
        <w:rPr>
          <w:sz w:val="24"/>
          <w:szCs w:val="24"/>
          <w:lang w:val="ro-MD"/>
        </w:rPr>
        <w:t xml:space="preserve">-adresa; </w:t>
      </w:r>
    </w:p>
    <w:p w14:paraId="238D46A5" w14:textId="5CD1911B" w:rsidR="008421FE" w:rsidRDefault="008421FE" w:rsidP="00725F93">
      <w:pPr>
        <w:ind w:firstLine="567"/>
        <w:jc w:val="both"/>
        <w:rPr>
          <w:sz w:val="24"/>
          <w:szCs w:val="24"/>
          <w:lang w:val="ro-MD"/>
        </w:rPr>
      </w:pPr>
      <w:r w:rsidRPr="008421FE">
        <w:rPr>
          <w:sz w:val="24"/>
          <w:szCs w:val="24"/>
          <w:lang w:val="ro-MD"/>
        </w:rPr>
        <w:t>-telefon și e-mail.</w:t>
      </w:r>
    </w:p>
    <w:p w14:paraId="6EB8ACCC" w14:textId="7377273B" w:rsidR="00D47080" w:rsidRDefault="00D47080" w:rsidP="008421FE">
      <w:pPr>
        <w:ind w:firstLine="284"/>
        <w:jc w:val="both"/>
        <w:rPr>
          <w:sz w:val="24"/>
          <w:szCs w:val="24"/>
          <w:lang w:val="ro-MD"/>
        </w:rPr>
      </w:pPr>
    </w:p>
    <w:p w14:paraId="3DE7EC52" w14:textId="77777777" w:rsidR="0037774F" w:rsidRDefault="0037774F" w:rsidP="0037774F">
      <w:pPr>
        <w:jc w:val="both"/>
        <w:rPr>
          <w:b/>
          <w:bCs/>
          <w:sz w:val="24"/>
          <w:szCs w:val="24"/>
          <w:lang w:val="ro-MD"/>
        </w:rPr>
      </w:pPr>
    </w:p>
    <w:p w14:paraId="123D20A5" w14:textId="04A80C2E" w:rsidR="0037774F" w:rsidRPr="0037774F" w:rsidRDefault="0037774F" w:rsidP="0037774F">
      <w:pPr>
        <w:jc w:val="both"/>
        <w:rPr>
          <w:b/>
          <w:bCs/>
          <w:sz w:val="24"/>
          <w:szCs w:val="24"/>
          <w:lang w:val="ro-MD"/>
        </w:rPr>
      </w:pPr>
      <w:r w:rsidRPr="0037774F">
        <w:rPr>
          <w:b/>
          <w:bCs/>
          <w:sz w:val="24"/>
          <w:szCs w:val="24"/>
          <w:lang w:val="ro-MD"/>
        </w:rPr>
        <w:t>Tratarea apelurilor</w:t>
      </w:r>
    </w:p>
    <w:p w14:paraId="07888935" w14:textId="1144E800" w:rsidR="0037774F" w:rsidRPr="0037774F" w:rsidRDefault="0037774F" w:rsidP="0037774F">
      <w:pPr>
        <w:jc w:val="both"/>
        <w:rPr>
          <w:sz w:val="24"/>
          <w:szCs w:val="24"/>
          <w:lang w:val="ro-MD"/>
        </w:rPr>
      </w:pPr>
      <w:r w:rsidRPr="0037774F">
        <w:rPr>
          <w:sz w:val="24"/>
          <w:szCs w:val="24"/>
          <w:lang w:val="ro-MD"/>
        </w:rPr>
        <w:t>Evaluarea și luarea deciziei privind apelurile formulate de clienții OCpr pentru rezultatul activităților de certificare, precum și față de calificarea, deontologia, confidențialitatea și imparțialitatea personalului, ce desfășoară activități în numele OCpr</w:t>
      </w:r>
      <w:r w:rsidR="00E1242D">
        <w:rPr>
          <w:sz w:val="24"/>
          <w:szCs w:val="24"/>
          <w:lang w:val="ro-MD"/>
        </w:rPr>
        <w:t>.</w:t>
      </w:r>
      <w:r w:rsidRPr="0037774F">
        <w:rPr>
          <w:sz w:val="24"/>
          <w:szCs w:val="24"/>
          <w:lang w:val="ro-MD"/>
        </w:rPr>
        <w:t xml:space="preserve"> </w:t>
      </w:r>
    </w:p>
    <w:p w14:paraId="1C047B31" w14:textId="77777777" w:rsidR="0037774F" w:rsidRPr="0037774F" w:rsidRDefault="0037774F" w:rsidP="0037774F">
      <w:pPr>
        <w:ind w:firstLine="284"/>
        <w:jc w:val="both"/>
        <w:rPr>
          <w:sz w:val="24"/>
          <w:szCs w:val="24"/>
          <w:lang w:val="ro-MD"/>
        </w:rPr>
      </w:pPr>
    </w:p>
    <w:p w14:paraId="0D45C752" w14:textId="77777777" w:rsidR="0037774F" w:rsidRPr="0037774F" w:rsidRDefault="0037774F" w:rsidP="0037774F">
      <w:pPr>
        <w:jc w:val="both"/>
        <w:rPr>
          <w:sz w:val="24"/>
          <w:szCs w:val="24"/>
          <w:lang w:val="ro-MD"/>
        </w:rPr>
      </w:pPr>
      <w:r w:rsidRPr="0037774F">
        <w:rPr>
          <w:sz w:val="24"/>
          <w:szCs w:val="24"/>
          <w:lang w:val="ro-MD"/>
        </w:rPr>
        <w:t xml:space="preserve">Apelantul poate depune în scris un apel către OCpr pentru ca acesta să reconsidere orice decizie de certificare nefavorabile. Apelul trebuie să fie prezentat în scris către OCpr, în decurs de 10 zile lucrătoare de la data recepționării deciziei nefavorabile. </w:t>
      </w:r>
    </w:p>
    <w:p w14:paraId="48FC5288" w14:textId="77777777" w:rsidR="0037774F" w:rsidRPr="0037774F" w:rsidRDefault="0037774F" w:rsidP="0037774F">
      <w:pPr>
        <w:jc w:val="both"/>
        <w:rPr>
          <w:sz w:val="24"/>
          <w:szCs w:val="24"/>
          <w:lang w:val="ro-MD"/>
        </w:rPr>
      </w:pPr>
    </w:p>
    <w:p w14:paraId="2AB69D56" w14:textId="75BF3814" w:rsidR="00A719FA" w:rsidRPr="00E1242D" w:rsidRDefault="0037774F" w:rsidP="0037774F">
      <w:pPr>
        <w:jc w:val="both"/>
        <w:rPr>
          <w:sz w:val="24"/>
          <w:szCs w:val="24"/>
          <w:lang w:val="ro-MD"/>
        </w:rPr>
      </w:pPr>
      <w:r w:rsidRPr="0037774F">
        <w:rPr>
          <w:sz w:val="24"/>
          <w:szCs w:val="24"/>
          <w:lang w:val="ro-MD"/>
        </w:rPr>
        <w:t>În timp de 5 zile lucrătoare apelantul este înștiințat în scris privind recepționarea și înregistrarea apelului</w:t>
      </w:r>
      <w:r w:rsidR="00E1242D">
        <w:rPr>
          <w:sz w:val="24"/>
          <w:szCs w:val="24"/>
          <w:lang w:val="ro-MD"/>
        </w:rPr>
        <w:t xml:space="preserve">. </w:t>
      </w:r>
      <w:r w:rsidR="00A719FA" w:rsidRPr="00A719FA">
        <w:rPr>
          <w:sz w:val="24"/>
          <w:szCs w:val="24"/>
          <w:lang w:val="ro-MD"/>
        </w:rPr>
        <w:t>Pentru ca apelul să fie validat, apelantul trebuie să depună apelul la sediul OCpr I.P. OATUCL, și să furnizeze informații referitoare la identificarea apelantului, obiectul apelului, soluționarea cerută de către apelant, data transmiterii apelului și semnătura reprezentantului legal</w:t>
      </w:r>
      <w:r w:rsidR="00A719FA">
        <w:rPr>
          <w:sz w:val="24"/>
          <w:szCs w:val="24"/>
          <w:lang w:val="ro-MD"/>
        </w:rPr>
        <w:t>.</w:t>
      </w:r>
    </w:p>
    <w:sectPr w:rsidR="00A719FA" w:rsidRPr="00E1242D" w:rsidSect="005019EF">
      <w:pgSz w:w="11906" w:h="16838" w:code="9"/>
      <w:pgMar w:top="851" w:right="851" w:bottom="1134" w:left="1418" w:header="357" w:footer="675"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72"/>
    <w:rsid w:val="001374E3"/>
    <w:rsid w:val="001B1D64"/>
    <w:rsid w:val="001F4151"/>
    <w:rsid w:val="002C5CE8"/>
    <w:rsid w:val="0037774F"/>
    <w:rsid w:val="003F32E3"/>
    <w:rsid w:val="00436009"/>
    <w:rsid w:val="005019EF"/>
    <w:rsid w:val="005942BD"/>
    <w:rsid w:val="005E16B4"/>
    <w:rsid w:val="00725F93"/>
    <w:rsid w:val="00745B7D"/>
    <w:rsid w:val="008223D6"/>
    <w:rsid w:val="008421FE"/>
    <w:rsid w:val="0084506B"/>
    <w:rsid w:val="008F0AA4"/>
    <w:rsid w:val="00A11BA5"/>
    <w:rsid w:val="00A719FA"/>
    <w:rsid w:val="00B273A6"/>
    <w:rsid w:val="00C12E6C"/>
    <w:rsid w:val="00D47080"/>
    <w:rsid w:val="00E1242D"/>
    <w:rsid w:val="00E2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8627"/>
  <w15:chartTrackingRefBased/>
  <w15:docId w15:val="{A97DCA40-045B-40B6-B735-24AB1C6D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45B7D"/>
    <w:pPr>
      <w:spacing w:line="240" w:lineRule="auto"/>
      <w:jc w:val="left"/>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1070</TotalTime>
  <Pages>1</Pages>
  <Words>351</Words>
  <Characters>2001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2026-07-20T12:52:00Z</dcterms:created>
  <dcterms:modified xsi:type="dcterms:W3CDTF">2026-07-23T08:07:00Z</dcterms:modified>
</cp:coreProperties>
</file>